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0D6" w:rsidRPr="00A66C67" w:rsidRDefault="00A66C67" w:rsidP="00A66C67">
      <w:pPr>
        <w:tabs>
          <w:tab w:val="left" w:pos="180"/>
          <w:tab w:val="center" w:pos="4676"/>
        </w:tabs>
        <w:spacing w:after="330" w:line="259" w:lineRule="auto"/>
        <w:ind w:left="0" w:right="53" w:firstLine="0"/>
        <w:jc w:val="left"/>
        <w:rPr>
          <w:b/>
          <w:color w:val="FF00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libri" w:eastAsia="Calibri" w:hAnsi="Calibri" w:cs="Calibri"/>
          <w:b/>
          <w:i/>
          <w:color w:val="FF0000"/>
          <w:sz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A66C67">
        <w:rPr>
          <w:rFonts w:ascii="Calibri" w:eastAsia="Calibri" w:hAnsi="Calibri" w:cs="Calibri"/>
          <w:b/>
          <w:i/>
          <w:noProof/>
          <w:color w:val="FF0000"/>
          <w:sz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>
            <wp:extent cx="2249789" cy="1151890"/>
            <wp:effectExtent l="0" t="0" r="0" b="0"/>
            <wp:docPr id="1" name="Рисунок 1" descr="C:\Users\12\Desktop\логопед\fe37aa2ee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Desktop\логопед\fe37aa2ee6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005" cy="11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i/>
          <w:color w:val="FF0000"/>
          <w:sz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C552E2" w:rsidRPr="00A66C67">
        <w:rPr>
          <w:rFonts w:ascii="Calibri" w:eastAsia="Calibri" w:hAnsi="Calibri" w:cs="Calibri"/>
          <w:b/>
          <w:i/>
          <w:color w:val="FF0000"/>
          <w:sz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Артикуляционная гимнастика </w:t>
      </w:r>
      <w:r w:rsidR="00C552E2">
        <w:rPr>
          <w:rFonts w:ascii="Calibri" w:eastAsia="Calibri" w:hAnsi="Calibri" w:cs="Calibri"/>
          <w:sz w:val="22"/>
        </w:rPr>
        <w:t xml:space="preserve">  </w:t>
      </w:r>
      <w:r w:rsidR="00C552E2">
        <w:rPr>
          <w:sz w:val="20"/>
        </w:rPr>
        <w:t xml:space="preserve"> </w:t>
      </w:r>
    </w:p>
    <w:p w:rsidR="002C20D6" w:rsidRDefault="00C552E2">
      <w:pPr>
        <w:spacing w:after="140" w:line="259" w:lineRule="auto"/>
        <w:ind w:left="0" w:right="54" w:firstLine="0"/>
        <w:jc w:val="center"/>
      </w:pPr>
      <w:r>
        <w:rPr>
          <w:b/>
          <w:color w:val="FF4500"/>
          <w:sz w:val="40"/>
        </w:rPr>
        <w:t>Р</w:t>
      </w:r>
      <w:r>
        <w:rPr>
          <w:b/>
          <w:color w:val="FF4500"/>
        </w:rPr>
        <w:t>екомендации для провед</w:t>
      </w:r>
      <w:r w:rsidR="00144883">
        <w:rPr>
          <w:b/>
          <w:color w:val="FF4500"/>
        </w:rPr>
        <w:t>ения артикуляционной гимнастики</w:t>
      </w:r>
      <w:bookmarkStart w:id="0" w:name="_GoBack"/>
      <w:bookmarkEnd w:id="0"/>
      <w:r w:rsidR="00A66C67">
        <w:rPr>
          <w:b/>
          <w:color w:val="FF4500"/>
        </w:rPr>
        <w:t>.</w:t>
      </w:r>
    </w:p>
    <w:p w:rsidR="002C20D6" w:rsidRDefault="00C552E2">
      <w:pPr>
        <w:numPr>
          <w:ilvl w:val="0"/>
          <w:numId w:val="4"/>
        </w:numPr>
        <w:spacing w:after="213"/>
        <w:ind w:right="42" w:hanging="341"/>
      </w:pPr>
      <w:r>
        <w:t xml:space="preserve">При выполнении упражнений необходимо соблюдать определённую последовательность - от простых упражнений к сложным. </w:t>
      </w:r>
    </w:p>
    <w:p w:rsidR="002C20D6" w:rsidRDefault="00C552E2">
      <w:pPr>
        <w:numPr>
          <w:ilvl w:val="0"/>
          <w:numId w:val="4"/>
        </w:numPr>
        <w:spacing w:after="222"/>
        <w:ind w:right="42" w:hanging="341"/>
      </w:pPr>
      <w:r>
        <w:t xml:space="preserve">На начальном этапе упражнения выполняются в медленном темпе. </w:t>
      </w:r>
    </w:p>
    <w:p w:rsidR="002C20D6" w:rsidRDefault="00C552E2">
      <w:pPr>
        <w:numPr>
          <w:ilvl w:val="0"/>
          <w:numId w:val="4"/>
        </w:numPr>
        <w:spacing w:after="216"/>
        <w:ind w:right="42" w:hanging="341"/>
      </w:pPr>
      <w:r>
        <w:t xml:space="preserve">Проводить артикуляционную гимнастику надо ежедневно, чтобы вырабатываемые у детей двигательные навыки закреплялись и становились более прочными. </w:t>
      </w:r>
    </w:p>
    <w:p w:rsidR="002C20D6" w:rsidRDefault="00C552E2">
      <w:pPr>
        <w:numPr>
          <w:ilvl w:val="0"/>
          <w:numId w:val="4"/>
        </w:numPr>
        <w:spacing w:after="216"/>
        <w:ind w:right="42" w:hanging="341"/>
      </w:pPr>
      <w:r>
        <w:t xml:space="preserve">Артикуляционную гимнастику следует выполнять сидя перед зеркалом, так как в таком положении у ребёнка прямая спина, он не напряжён, руки и ноги находятся в спокойном состоянии. </w:t>
      </w:r>
    </w:p>
    <w:p w:rsidR="002C20D6" w:rsidRDefault="00C552E2">
      <w:pPr>
        <w:numPr>
          <w:ilvl w:val="0"/>
          <w:numId w:val="4"/>
        </w:numPr>
        <w:spacing w:after="156"/>
        <w:ind w:right="42" w:hanging="341"/>
      </w:pPr>
      <w:r>
        <w:t xml:space="preserve">Предварительно </w:t>
      </w:r>
      <w:r>
        <w:tab/>
        <w:t xml:space="preserve">ребёнок </w:t>
      </w:r>
      <w:r>
        <w:tab/>
        <w:t xml:space="preserve">должен </w:t>
      </w:r>
      <w:r>
        <w:tab/>
        <w:t xml:space="preserve">увидеть </w:t>
      </w:r>
      <w:r>
        <w:tab/>
        <w:t xml:space="preserve">правильный </w:t>
      </w:r>
      <w:r>
        <w:tab/>
        <w:t xml:space="preserve">образец упражнений - покажите ему, как правильно выполняется упражнение. </w:t>
      </w:r>
    </w:p>
    <w:p w:rsidR="002C20D6" w:rsidRDefault="00C552E2">
      <w:pPr>
        <w:numPr>
          <w:ilvl w:val="0"/>
          <w:numId w:val="4"/>
        </w:numPr>
        <w:ind w:right="42" w:hanging="341"/>
      </w:pPr>
      <w:r>
        <w:t xml:space="preserve">Некоторые упражнения выполняются под счёт, который ведёт взрослы. </w:t>
      </w:r>
    </w:p>
    <w:p w:rsidR="002C20D6" w:rsidRDefault="00C552E2">
      <w:pPr>
        <w:spacing w:after="212"/>
        <w:ind w:left="-5" w:right="42"/>
      </w:pPr>
      <w:r>
        <w:t xml:space="preserve">Это необходимо для того, чтобы у ребёнка вырабатывалась устойчивость наиболее важных положений губ и языка. </w:t>
      </w:r>
    </w:p>
    <w:p w:rsidR="002C20D6" w:rsidRDefault="00C552E2">
      <w:pPr>
        <w:numPr>
          <w:ilvl w:val="0"/>
          <w:numId w:val="4"/>
        </w:numPr>
        <w:spacing w:after="212"/>
        <w:ind w:right="42" w:hanging="341"/>
      </w:pPr>
      <w:r>
        <w:t xml:space="preserve">Можно использовать механическую помощь, если у ребёнка не получается какое-либо движение. Ручкой чайной ложки, шпателем или чистым пальцем помогите ребёнку поднять язык вверх. </w:t>
      </w:r>
    </w:p>
    <w:p w:rsidR="002C20D6" w:rsidRDefault="00C552E2" w:rsidP="00A66C67">
      <w:pPr>
        <w:numPr>
          <w:ilvl w:val="0"/>
          <w:numId w:val="4"/>
        </w:numPr>
        <w:spacing w:after="207"/>
        <w:ind w:right="42" w:hanging="341"/>
      </w:pPr>
      <w:r>
        <w:t xml:space="preserve">Зеркало можно убрать, когда ребёнок научится абсолютно правильно выполнять упражнения.  </w:t>
      </w:r>
    </w:p>
    <w:p w:rsidR="00A66C67" w:rsidRDefault="00C552E2">
      <w:pPr>
        <w:spacing w:after="75" w:line="259" w:lineRule="auto"/>
        <w:ind w:left="0" w:right="124" w:firstLine="0"/>
        <w:jc w:val="center"/>
        <w:rPr>
          <w:color w:val="FF4500"/>
        </w:rPr>
      </w:pPr>
      <w:r>
        <w:rPr>
          <w:color w:val="FF4500"/>
        </w:rPr>
        <w:t xml:space="preserve">НАБЕРИТЕСЬ ТЕРПЕНИЯ!!! </w:t>
      </w:r>
    </w:p>
    <w:p w:rsidR="002C20D6" w:rsidRDefault="00A66C67">
      <w:pPr>
        <w:spacing w:after="75" w:line="259" w:lineRule="auto"/>
        <w:ind w:left="0" w:right="124" w:firstLine="0"/>
        <w:jc w:val="center"/>
      </w:pPr>
      <w:r>
        <w:t xml:space="preserve">И помните:  </w:t>
      </w:r>
      <w:r w:rsidR="00C552E2">
        <w:rPr>
          <w:color w:val="FF4500"/>
        </w:rPr>
        <w:t xml:space="preserve"> </w:t>
      </w:r>
    </w:p>
    <w:p w:rsidR="002C20D6" w:rsidRDefault="00C552E2">
      <w:pPr>
        <w:ind w:left="-15" w:right="42" w:firstLine="708"/>
      </w:pPr>
      <w:r>
        <w:t xml:space="preserve">Выполнение артикуляционных упражнений - трудная для ребёнка работа. Не укоряйте ребёнка, а хвалите. Поощрение придаст ему уверенность в себе и в своих силах, поможет быстрее овладеть тем или иным движением, а значит, быстрее овладеть правильным звукопроизношением. </w:t>
      </w:r>
    </w:p>
    <w:sectPr w:rsidR="002C20D6" w:rsidSect="00A66C67">
      <w:pgSz w:w="11906" w:h="16838"/>
      <w:pgMar w:top="284" w:right="851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62E" w:rsidRDefault="009C462E" w:rsidP="00A66C67">
      <w:pPr>
        <w:spacing w:after="0" w:line="240" w:lineRule="auto"/>
      </w:pPr>
      <w:r>
        <w:separator/>
      </w:r>
    </w:p>
  </w:endnote>
  <w:endnote w:type="continuationSeparator" w:id="0">
    <w:p w:rsidR="009C462E" w:rsidRDefault="009C462E" w:rsidP="00A6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62E" w:rsidRDefault="009C462E" w:rsidP="00A66C67">
      <w:pPr>
        <w:spacing w:after="0" w:line="240" w:lineRule="auto"/>
      </w:pPr>
      <w:r>
        <w:separator/>
      </w:r>
    </w:p>
  </w:footnote>
  <w:footnote w:type="continuationSeparator" w:id="0">
    <w:p w:rsidR="009C462E" w:rsidRDefault="009C462E" w:rsidP="00A66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8E5"/>
    <w:multiLevelType w:val="hybridMultilevel"/>
    <w:tmpl w:val="CA06E0EE"/>
    <w:lvl w:ilvl="0" w:tplc="BE22BF7A">
      <w:start w:val="5"/>
      <w:numFmt w:val="decimal"/>
      <w:lvlText w:val="%1."/>
      <w:lvlJc w:val="left"/>
      <w:pPr>
        <w:ind w:left="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9484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18AF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50DF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3044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AAD8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BC10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2A88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5E0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493EE7"/>
    <w:multiLevelType w:val="hybridMultilevel"/>
    <w:tmpl w:val="CD50359E"/>
    <w:lvl w:ilvl="0" w:tplc="7D5CA7F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D228B0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7EA13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AF34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6C08B4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AB4BC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32AACC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DCD296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AC341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C30663"/>
    <w:multiLevelType w:val="hybridMultilevel"/>
    <w:tmpl w:val="5310DD2A"/>
    <w:lvl w:ilvl="0" w:tplc="51FC8A84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A00754">
      <w:start w:val="1"/>
      <w:numFmt w:val="lowerLetter"/>
      <w:lvlText w:val="%2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5A7720">
      <w:start w:val="1"/>
      <w:numFmt w:val="lowerRoman"/>
      <w:lvlText w:val="%3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E4271C">
      <w:start w:val="1"/>
      <w:numFmt w:val="decimal"/>
      <w:lvlText w:val="%4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A6ACC2">
      <w:start w:val="1"/>
      <w:numFmt w:val="lowerLetter"/>
      <w:lvlText w:val="%5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52B256">
      <w:start w:val="1"/>
      <w:numFmt w:val="lowerRoman"/>
      <w:lvlText w:val="%6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C4E224">
      <w:start w:val="1"/>
      <w:numFmt w:val="decimal"/>
      <w:lvlText w:val="%7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1A7FC4">
      <w:start w:val="1"/>
      <w:numFmt w:val="lowerLetter"/>
      <w:lvlText w:val="%8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94B154">
      <w:start w:val="1"/>
      <w:numFmt w:val="lowerRoman"/>
      <w:lvlText w:val="%9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444A80"/>
    <w:multiLevelType w:val="hybridMultilevel"/>
    <w:tmpl w:val="AAFC2632"/>
    <w:lvl w:ilvl="0" w:tplc="B84A9042">
      <w:start w:val="3"/>
      <w:numFmt w:val="decimal"/>
      <w:lvlText w:val="%1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8618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AEDB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5055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D6E9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1AB0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2060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AE85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EA2B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FB5951"/>
    <w:multiLevelType w:val="hybridMultilevel"/>
    <w:tmpl w:val="9C7E09BE"/>
    <w:lvl w:ilvl="0" w:tplc="32C415CE">
      <w:start w:val="1"/>
      <w:numFmt w:val="decimal"/>
      <w:lvlText w:val="%1.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5A48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2427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F441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C0C8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C249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42CC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242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BE32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D6"/>
    <w:rsid w:val="00144883"/>
    <w:rsid w:val="002C20D6"/>
    <w:rsid w:val="009C462E"/>
    <w:rsid w:val="00A66C67"/>
    <w:rsid w:val="00C33C46"/>
    <w:rsid w:val="00C5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57F39-90F5-448F-AE67-0515D39E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0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5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66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6C67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A66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6C67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cp:lastModifiedBy>12</cp:lastModifiedBy>
  <cp:revision>6</cp:revision>
  <dcterms:created xsi:type="dcterms:W3CDTF">2017-01-24T08:34:00Z</dcterms:created>
  <dcterms:modified xsi:type="dcterms:W3CDTF">2017-01-24T08:42:00Z</dcterms:modified>
</cp:coreProperties>
</file>