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32"/>
          <w:szCs w:val="32"/>
        </w:rPr>
      </w:pPr>
      <w:r w:rsidRPr="00207C17">
        <w:rPr>
          <w:rFonts w:ascii="Verdana" w:hAnsi="Verdana"/>
          <w:b/>
          <w:color w:val="000000"/>
          <w:sz w:val="32"/>
          <w:szCs w:val="32"/>
        </w:rPr>
        <w:t>Здоровый образ жизни – это важно!!!</w:t>
      </w:r>
    </w:p>
    <w:p w:rsidR="00207C17" w:rsidRDefault="00207C17" w:rsidP="00207C1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7C17" w:rsidRDefault="00207C17" w:rsidP="00207C1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7C17" w:rsidRDefault="00207C17" w:rsidP="00207C1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7C17" w:rsidRDefault="00207C17" w:rsidP="00207C1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Verdana" w:hAnsi="Verdana"/>
          <w:color w:val="000000"/>
          <w:sz w:val="28"/>
          <w:szCs w:val="28"/>
        </w:rPr>
        <w:t>Уважаемые папы и мамы! Помните!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Verdana" w:hAnsi="Verdana"/>
          <w:color w:val="000000"/>
          <w:sz w:val="28"/>
          <w:szCs w:val="28"/>
        </w:rPr>
        <w:t>          Самое главное — сохранить физическое и психическое здоровье ребенка.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Разговаривайте со своим ребенком о необходимости беречь собственное здоровье.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Собственным примером демонстрируйте своему ребенку уважительное отношение к собственному здоровью.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 xml:space="preserve">Не позволяйте ему </w:t>
      </w:r>
      <w:r>
        <w:rPr>
          <w:rFonts w:ascii="Verdana" w:hAnsi="Verdana"/>
          <w:color w:val="000000"/>
          <w:sz w:val="28"/>
          <w:szCs w:val="28"/>
        </w:rPr>
        <w:t>соблюдать</w:t>
      </w:r>
      <w:bookmarkStart w:id="0" w:name="_GoBack"/>
      <w:bookmarkEnd w:id="0"/>
      <w:r w:rsidRPr="00207C17">
        <w:rPr>
          <w:rFonts w:ascii="Verdana" w:hAnsi="Verdana"/>
          <w:color w:val="000000"/>
          <w:sz w:val="28"/>
          <w:szCs w:val="28"/>
        </w:rPr>
        <w:t xml:space="preserve"> режим дня от случая к случаю.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Если ребенок болен, но протекание болезни позволяет ему делать зарядку и он этого хочет - не препятствуйте ему.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Посещайте вместе с ним спортивные мероприятия и праздники, особенно детские.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Бывайте вместе с ним на воздухе, участвуйте в его играх и забавах.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Дарите ребенку подарки, которые будут способствовать сохранению его здоровья.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Не смейтесь над ребенком, если он выполняет какое-то упражнение не так.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Приветствуйте его общение со сверстниками, которые занимаются спортом.</w:t>
      </w:r>
    </w:p>
    <w:p w:rsidR="00207C17" w:rsidRPr="00207C17" w:rsidRDefault="00207C17" w:rsidP="00207C17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207C17">
        <w:rPr>
          <w:rFonts w:ascii="Symbol" w:hAnsi="Symbol"/>
          <w:color w:val="000000"/>
          <w:sz w:val="28"/>
          <w:szCs w:val="28"/>
        </w:rPr>
        <w:t></w:t>
      </w:r>
      <w:r w:rsidRPr="00207C17">
        <w:rPr>
          <w:color w:val="000000"/>
          <w:sz w:val="28"/>
          <w:szCs w:val="28"/>
        </w:rPr>
        <w:t>        </w:t>
      </w:r>
      <w:r w:rsidRPr="00207C17">
        <w:rPr>
          <w:rStyle w:val="apple-converted-space"/>
          <w:color w:val="000000"/>
          <w:sz w:val="28"/>
          <w:szCs w:val="28"/>
        </w:rPr>
        <w:t> </w:t>
      </w:r>
      <w:r w:rsidRPr="00207C17">
        <w:rPr>
          <w:rFonts w:ascii="Verdana" w:hAnsi="Verdana"/>
          <w:color w:val="000000"/>
          <w:sz w:val="28"/>
          <w:szCs w:val="28"/>
        </w:rPr>
        <w:t>Не ждите, что здоровье само придет к вам. Идите вместе со своим ребенком ему навстречу!</w:t>
      </w:r>
    </w:p>
    <w:p w:rsidR="00820DCF" w:rsidRDefault="00820DCF"/>
    <w:sectPr w:rsidR="0082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C0"/>
    <w:rsid w:val="00207C17"/>
    <w:rsid w:val="00820DCF"/>
    <w:rsid w:val="00B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2017-09-14T11:53:00Z</dcterms:created>
  <dcterms:modified xsi:type="dcterms:W3CDTF">2017-09-14T11:55:00Z</dcterms:modified>
</cp:coreProperties>
</file>